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7371" w14:textId="4A37ABB1" w:rsidR="002A7F81" w:rsidRPr="004420F0" w:rsidRDefault="002A7F81" w:rsidP="002A7F81">
      <w:pPr>
        <w:shd w:val="clear" w:color="auto" w:fill="FFFFFF"/>
        <w:rPr>
          <w:rFonts w:asciiTheme="minorHAnsi" w:hAnsiTheme="minorHAnsi" w:cstheme="minorHAnsi"/>
          <w:b/>
          <w:bCs/>
          <w:color w:val="000000" w:themeColor="text1"/>
          <w:sz w:val="24"/>
          <w:szCs w:val="24"/>
          <w:lang w:eastAsia="en-GB"/>
        </w:rPr>
      </w:pPr>
      <w:r w:rsidRPr="004420F0">
        <w:rPr>
          <w:rFonts w:asciiTheme="minorHAnsi" w:hAnsiTheme="minorHAnsi" w:cstheme="minorHAnsi"/>
          <w:b/>
          <w:bCs/>
          <w:color w:val="000000" w:themeColor="text1"/>
          <w:sz w:val="24"/>
          <w:szCs w:val="24"/>
          <w:lang w:eastAsia="en-GB"/>
        </w:rPr>
        <w:t>Mental Health Act/Clinical Administrator</w:t>
      </w:r>
    </w:p>
    <w:p w14:paraId="7C03A76A" w14:textId="77777777" w:rsidR="002A7F81" w:rsidRPr="004420F0" w:rsidRDefault="002A7F81" w:rsidP="002A7F81">
      <w:pPr>
        <w:rPr>
          <w:rFonts w:asciiTheme="minorHAnsi" w:hAnsiTheme="minorHAnsi" w:cstheme="minorHAnsi"/>
          <w:color w:val="000000" w:themeColor="text1"/>
          <w:sz w:val="24"/>
          <w:szCs w:val="24"/>
        </w:rPr>
      </w:pPr>
    </w:p>
    <w:p w14:paraId="333A86F8" w14:textId="77777777" w:rsidR="002A7F81" w:rsidRPr="004420F0" w:rsidRDefault="002A7F81" w:rsidP="002A7F81">
      <w:pPr>
        <w:shd w:val="clear" w:color="auto" w:fill="FFFFFF"/>
        <w:rPr>
          <w:rFonts w:asciiTheme="minorHAnsi" w:hAnsiTheme="minorHAnsi" w:cstheme="minorHAnsi"/>
          <w:b/>
          <w:bCs/>
          <w:color w:val="000000" w:themeColor="text1"/>
          <w:sz w:val="24"/>
          <w:szCs w:val="24"/>
          <w:lang w:eastAsia="en-GB"/>
        </w:rPr>
      </w:pPr>
      <w:r w:rsidRPr="004420F0">
        <w:rPr>
          <w:rFonts w:asciiTheme="minorHAnsi" w:hAnsiTheme="minorHAnsi" w:cstheme="minorHAnsi"/>
          <w:b/>
          <w:bCs/>
          <w:color w:val="000000" w:themeColor="text1"/>
          <w:sz w:val="24"/>
          <w:szCs w:val="24"/>
          <w:lang w:eastAsia="en-GB"/>
        </w:rPr>
        <w:t>Job description</w:t>
      </w:r>
    </w:p>
    <w:p w14:paraId="67589C80" w14:textId="77777777" w:rsidR="002A7F81" w:rsidRPr="004420F0" w:rsidRDefault="002A7F81" w:rsidP="002A7F81">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4420F0">
        <w:rPr>
          <w:rFonts w:asciiTheme="minorHAnsi" w:hAnsiTheme="minorHAnsi" w:cstheme="minorHAnsi"/>
          <w:b/>
          <w:bCs/>
          <w:color w:val="000000" w:themeColor="text1"/>
          <w:sz w:val="24"/>
          <w:szCs w:val="24"/>
          <w:shd w:val="clear" w:color="auto" w:fill="FFFFFF"/>
          <w:lang w:eastAsia="en-GB"/>
        </w:rPr>
        <w:t>Role</w:t>
      </w:r>
      <w:r w:rsidRPr="004420F0">
        <w:rPr>
          <w:rFonts w:asciiTheme="minorHAnsi" w:hAnsiTheme="minorHAnsi" w:cstheme="minorHAnsi"/>
          <w:color w:val="000000" w:themeColor="text1"/>
          <w:sz w:val="24"/>
          <w:szCs w:val="24"/>
          <w:shd w:val="clear" w:color="auto" w:fill="FFFFFF"/>
          <w:lang w:eastAsia="en-GB"/>
        </w:rPr>
        <w:t xml:space="preserve">: To ensure that all aspects regarding The Mental Health Act are completed and up to date. To provide full administrative and secretarial support to the Consultant Psychiatrist, Hospital Manager and other senior managers as required, </w:t>
      </w:r>
      <w:proofErr w:type="gramStart"/>
      <w:r w:rsidRPr="004420F0">
        <w:rPr>
          <w:rFonts w:asciiTheme="minorHAnsi" w:hAnsiTheme="minorHAnsi" w:cstheme="minorHAnsi"/>
          <w:color w:val="000000" w:themeColor="text1"/>
          <w:sz w:val="24"/>
          <w:szCs w:val="24"/>
          <w:shd w:val="clear" w:color="auto" w:fill="FFFFFF"/>
          <w:lang w:eastAsia="en-GB"/>
        </w:rPr>
        <w:t>in order to</w:t>
      </w:r>
      <w:proofErr w:type="gramEnd"/>
      <w:r w:rsidRPr="004420F0">
        <w:rPr>
          <w:rFonts w:asciiTheme="minorHAnsi" w:hAnsiTheme="minorHAnsi" w:cstheme="minorHAnsi"/>
          <w:color w:val="000000" w:themeColor="text1"/>
          <w:sz w:val="24"/>
          <w:szCs w:val="24"/>
          <w:shd w:val="clear" w:color="auto" w:fill="FFFFFF"/>
          <w:lang w:eastAsia="en-GB"/>
        </w:rPr>
        <w:t xml:space="preserve"> ensure the efficient delivery of the service.</w:t>
      </w:r>
    </w:p>
    <w:p w14:paraId="4D78D47C" w14:textId="77777777" w:rsidR="002A7F81" w:rsidRPr="004420F0" w:rsidRDefault="002A7F81" w:rsidP="002A7F81">
      <w:pPr>
        <w:numPr>
          <w:ilvl w:val="0"/>
          <w:numId w:val="1"/>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Provide word-processing and general secretarial support for the Consultant Psychiatrist, Hospital Manager, Senior Clinicians and Registered Nurses.</w:t>
      </w:r>
    </w:p>
    <w:p w14:paraId="2F7C67CC" w14:textId="77777777" w:rsidR="002A7F81" w:rsidRPr="004420F0" w:rsidRDefault="002A7F81" w:rsidP="002A7F81">
      <w:pPr>
        <w:numPr>
          <w:ilvl w:val="0"/>
          <w:numId w:val="2"/>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Prepare assessments, case notes and other clinical reports and documentation relating to the patients and their treatment.</w:t>
      </w:r>
    </w:p>
    <w:p w14:paraId="52A6D347" w14:textId="77777777" w:rsidR="002A7F81" w:rsidRPr="004420F0" w:rsidRDefault="002A7F81" w:rsidP="002A7F81">
      <w:pPr>
        <w:numPr>
          <w:ilvl w:val="0"/>
          <w:numId w:val="3"/>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Draft letters and undertake filing and general administrative duties.</w:t>
      </w:r>
    </w:p>
    <w:p w14:paraId="65042049" w14:textId="77777777" w:rsidR="002A7F81" w:rsidRPr="004420F0" w:rsidRDefault="002A7F81" w:rsidP="002A7F81">
      <w:pPr>
        <w:numPr>
          <w:ilvl w:val="0"/>
          <w:numId w:val="4"/>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Arrange pre-admission assessments and other appointments for and on behalf of the clinical team.</w:t>
      </w:r>
    </w:p>
    <w:p w14:paraId="6A577406" w14:textId="77777777" w:rsidR="002A7F81" w:rsidRPr="004420F0" w:rsidRDefault="002A7F81" w:rsidP="002A7F81">
      <w:pPr>
        <w:numPr>
          <w:ilvl w:val="0"/>
          <w:numId w:val="5"/>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Arrange internal and external meetings, which incorporates the following:</w:t>
      </w:r>
    </w:p>
    <w:p w14:paraId="380AEC69" w14:textId="77777777" w:rsidR="002A7F81" w:rsidRPr="004420F0" w:rsidRDefault="002A7F81" w:rsidP="002A7F81">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4420F0">
        <w:rPr>
          <w:rFonts w:asciiTheme="minorHAnsi" w:hAnsiTheme="minorHAnsi" w:cstheme="minorHAnsi"/>
          <w:color w:val="000000" w:themeColor="text1"/>
          <w:sz w:val="24"/>
          <w:szCs w:val="24"/>
          <w:shd w:val="clear" w:color="auto" w:fill="FFFFFF"/>
          <w:lang w:eastAsia="en-GB"/>
        </w:rPr>
        <w:t xml:space="preserve">a. Producing, </w:t>
      </w:r>
      <w:proofErr w:type="gramStart"/>
      <w:r w:rsidRPr="004420F0">
        <w:rPr>
          <w:rFonts w:asciiTheme="minorHAnsi" w:hAnsiTheme="minorHAnsi" w:cstheme="minorHAnsi"/>
          <w:color w:val="000000" w:themeColor="text1"/>
          <w:sz w:val="24"/>
          <w:szCs w:val="24"/>
          <w:shd w:val="clear" w:color="auto" w:fill="FFFFFF"/>
          <w:lang w:eastAsia="en-GB"/>
        </w:rPr>
        <w:t>updating</w:t>
      </w:r>
      <w:proofErr w:type="gramEnd"/>
      <w:r w:rsidRPr="004420F0">
        <w:rPr>
          <w:rFonts w:asciiTheme="minorHAnsi" w:hAnsiTheme="minorHAnsi" w:cstheme="minorHAnsi"/>
          <w:color w:val="000000" w:themeColor="text1"/>
          <w:sz w:val="24"/>
          <w:szCs w:val="24"/>
          <w:shd w:val="clear" w:color="auto" w:fill="FFFFFF"/>
          <w:lang w:eastAsia="en-GB"/>
        </w:rPr>
        <w:t xml:space="preserve"> and maintaining meeting programmes.</w:t>
      </w:r>
    </w:p>
    <w:p w14:paraId="161C5702" w14:textId="77777777" w:rsidR="002A7F81" w:rsidRPr="004420F0" w:rsidRDefault="002A7F81" w:rsidP="002A7F81">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4420F0">
        <w:rPr>
          <w:rFonts w:asciiTheme="minorHAnsi" w:hAnsiTheme="minorHAnsi" w:cstheme="minorHAnsi"/>
          <w:color w:val="000000" w:themeColor="text1"/>
          <w:sz w:val="24"/>
          <w:szCs w:val="24"/>
          <w:shd w:val="clear" w:color="auto" w:fill="FFFFFF"/>
          <w:lang w:eastAsia="en-GB"/>
        </w:rPr>
        <w:t xml:space="preserve">b. Requesting, </w:t>
      </w:r>
      <w:proofErr w:type="gramStart"/>
      <w:r w:rsidRPr="004420F0">
        <w:rPr>
          <w:rFonts w:asciiTheme="minorHAnsi" w:hAnsiTheme="minorHAnsi" w:cstheme="minorHAnsi"/>
          <w:color w:val="000000" w:themeColor="text1"/>
          <w:sz w:val="24"/>
          <w:szCs w:val="24"/>
          <w:shd w:val="clear" w:color="auto" w:fill="FFFFFF"/>
          <w:lang w:eastAsia="en-GB"/>
        </w:rPr>
        <w:t>collating</w:t>
      </w:r>
      <w:proofErr w:type="gramEnd"/>
      <w:r w:rsidRPr="004420F0">
        <w:rPr>
          <w:rFonts w:asciiTheme="minorHAnsi" w:hAnsiTheme="minorHAnsi" w:cstheme="minorHAnsi"/>
          <w:color w:val="000000" w:themeColor="text1"/>
          <w:sz w:val="24"/>
          <w:szCs w:val="24"/>
          <w:shd w:val="clear" w:color="auto" w:fill="FFFFFF"/>
          <w:lang w:eastAsia="en-GB"/>
        </w:rPr>
        <w:t xml:space="preserve"> and preparing reports from both internal and external bodies.</w:t>
      </w:r>
    </w:p>
    <w:p w14:paraId="5842998D" w14:textId="77777777" w:rsidR="002A7F81" w:rsidRPr="004420F0" w:rsidRDefault="002A7F81" w:rsidP="002A7F81">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4420F0">
        <w:rPr>
          <w:rFonts w:asciiTheme="minorHAnsi" w:hAnsiTheme="minorHAnsi" w:cstheme="minorHAnsi"/>
          <w:color w:val="000000" w:themeColor="text1"/>
          <w:sz w:val="24"/>
          <w:szCs w:val="24"/>
          <w:shd w:val="clear" w:color="auto" w:fill="FFFFFF"/>
          <w:lang w:eastAsia="en-GB"/>
        </w:rPr>
        <w:t xml:space="preserve">c. Liaising with internal and external professionals, Tribunal </w:t>
      </w:r>
      <w:proofErr w:type="gramStart"/>
      <w:r w:rsidRPr="004420F0">
        <w:rPr>
          <w:rFonts w:asciiTheme="minorHAnsi" w:hAnsiTheme="minorHAnsi" w:cstheme="minorHAnsi"/>
          <w:color w:val="000000" w:themeColor="text1"/>
          <w:sz w:val="24"/>
          <w:szCs w:val="24"/>
          <w:shd w:val="clear" w:color="auto" w:fill="FFFFFF"/>
          <w:lang w:eastAsia="en-GB"/>
        </w:rPr>
        <w:t>Office</w:t>
      </w:r>
      <w:proofErr w:type="gramEnd"/>
      <w:r w:rsidRPr="004420F0">
        <w:rPr>
          <w:rFonts w:asciiTheme="minorHAnsi" w:hAnsiTheme="minorHAnsi" w:cstheme="minorHAnsi"/>
          <w:color w:val="000000" w:themeColor="text1"/>
          <w:sz w:val="24"/>
          <w:szCs w:val="24"/>
          <w:shd w:val="clear" w:color="auto" w:fill="FFFFFF"/>
          <w:lang w:eastAsia="en-GB"/>
        </w:rPr>
        <w:t xml:space="preserve"> and ministry of justice.</w:t>
      </w:r>
    </w:p>
    <w:p w14:paraId="0E09AE69" w14:textId="77777777" w:rsidR="002A7F81" w:rsidRPr="004420F0" w:rsidRDefault="002A7F81" w:rsidP="002A7F81">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4420F0">
        <w:rPr>
          <w:rFonts w:asciiTheme="minorHAnsi" w:hAnsiTheme="minorHAnsi" w:cstheme="minorHAnsi"/>
          <w:color w:val="000000" w:themeColor="text1"/>
          <w:sz w:val="24"/>
          <w:szCs w:val="24"/>
          <w:shd w:val="clear" w:color="auto" w:fill="FFFFFF"/>
          <w:lang w:eastAsia="en-GB"/>
        </w:rPr>
        <w:t>d. Inviting relevant people to meetings.</w:t>
      </w:r>
    </w:p>
    <w:p w14:paraId="2474B31C" w14:textId="77777777" w:rsidR="002A7F81" w:rsidRPr="004420F0" w:rsidRDefault="002A7F81" w:rsidP="002A7F81">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4420F0">
        <w:rPr>
          <w:rFonts w:asciiTheme="minorHAnsi" w:hAnsiTheme="minorHAnsi" w:cstheme="minorHAnsi"/>
          <w:color w:val="000000" w:themeColor="text1"/>
          <w:sz w:val="24"/>
          <w:szCs w:val="24"/>
          <w:shd w:val="clear" w:color="auto" w:fill="FFFFFF"/>
          <w:lang w:eastAsia="en-GB"/>
        </w:rPr>
        <w:t>e. Booking board room and organising refreshments.</w:t>
      </w:r>
    </w:p>
    <w:p w14:paraId="2C07FF28" w14:textId="77777777" w:rsidR="002A7F81" w:rsidRPr="004420F0" w:rsidRDefault="002A7F81" w:rsidP="002A7F81">
      <w:pPr>
        <w:numPr>
          <w:ilvl w:val="0"/>
          <w:numId w:val="6"/>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Minute taking.</w:t>
      </w:r>
    </w:p>
    <w:p w14:paraId="49D46E08" w14:textId="77777777" w:rsidR="002A7F81" w:rsidRPr="004420F0" w:rsidRDefault="002A7F81" w:rsidP="002A7F81">
      <w:pPr>
        <w:numPr>
          <w:ilvl w:val="0"/>
          <w:numId w:val="7"/>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Keep diary and make appointments.</w:t>
      </w:r>
    </w:p>
    <w:p w14:paraId="758E1433" w14:textId="77777777" w:rsidR="002A7F81" w:rsidRPr="004420F0" w:rsidRDefault="002A7F81" w:rsidP="002A7F81">
      <w:pPr>
        <w:numPr>
          <w:ilvl w:val="0"/>
          <w:numId w:val="8"/>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 xml:space="preserve">Typing, </w:t>
      </w:r>
      <w:proofErr w:type="gramStart"/>
      <w:r w:rsidRPr="004420F0">
        <w:rPr>
          <w:rFonts w:asciiTheme="minorHAnsi" w:eastAsia="Times New Roman" w:hAnsiTheme="minorHAnsi" w:cstheme="minorHAnsi"/>
          <w:color w:val="000000" w:themeColor="text1"/>
          <w:sz w:val="24"/>
          <w:szCs w:val="24"/>
          <w:shd w:val="clear" w:color="auto" w:fill="FFFFFF"/>
          <w:lang w:eastAsia="en-GB"/>
        </w:rPr>
        <w:t>filing</w:t>
      </w:r>
      <w:proofErr w:type="gramEnd"/>
      <w:r w:rsidRPr="004420F0">
        <w:rPr>
          <w:rFonts w:asciiTheme="minorHAnsi" w:eastAsia="Times New Roman" w:hAnsiTheme="minorHAnsi" w:cstheme="minorHAnsi"/>
          <w:color w:val="000000" w:themeColor="text1"/>
          <w:sz w:val="24"/>
          <w:szCs w:val="24"/>
          <w:shd w:val="clear" w:color="auto" w:fill="FFFFFF"/>
          <w:lang w:eastAsia="en-GB"/>
        </w:rPr>
        <w:t xml:space="preserve"> and distributing Clinical Update Information on a weekly basis to Patient Funders.</w:t>
      </w:r>
    </w:p>
    <w:p w14:paraId="66A9ECEC" w14:textId="77777777" w:rsidR="002A7F81" w:rsidRPr="004420F0" w:rsidRDefault="002A7F81" w:rsidP="002A7F81">
      <w:pPr>
        <w:numPr>
          <w:ilvl w:val="0"/>
          <w:numId w:val="9"/>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Formatting and distributing reports for hearings</w:t>
      </w:r>
    </w:p>
    <w:p w14:paraId="1FF31871" w14:textId="77777777" w:rsidR="002A7F81" w:rsidRPr="004420F0" w:rsidRDefault="002A7F81" w:rsidP="002A7F81">
      <w:pPr>
        <w:numPr>
          <w:ilvl w:val="0"/>
          <w:numId w:val="9"/>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Taking minutes of the hearings and MDT clinical meetings</w:t>
      </w:r>
    </w:p>
    <w:p w14:paraId="4BFD6072" w14:textId="77777777" w:rsidR="002A7F81" w:rsidRPr="004420F0" w:rsidRDefault="002A7F81" w:rsidP="002A7F81">
      <w:pPr>
        <w:numPr>
          <w:ilvl w:val="0"/>
          <w:numId w:val="10"/>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 xml:space="preserve">To </w:t>
      </w:r>
      <w:proofErr w:type="gramStart"/>
      <w:r w:rsidRPr="004420F0">
        <w:rPr>
          <w:rFonts w:asciiTheme="minorHAnsi" w:eastAsia="Times New Roman" w:hAnsiTheme="minorHAnsi" w:cstheme="minorHAnsi"/>
          <w:color w:val="000000" w:themeColor="text1"/>
          <w:sz w:val="24"/>
          <w:szCs w:val="24"/>
          <w:shd w:val="clear" w:color="auto" w:fill="FFFFFF"/>
          <w:lang w:eastAsia="en-GB"/>
        </w:rPr>
        <w:t>have an understanding of</w:t>
      </w:r>
      <w:proofErr w:type="gramEnd"/>
      <w:r w:rsidRPr="004420F0">
        <w:rPr>
          <w:rFonts w:asciiTheme="minorHAnsi" w:eastAsia="Times New Roman" w:hAnsiTheme="minorHAnsi" w:cstheme="minorHAnsi"/>
          <w:color w:val="000000" w:themeColor="text1"/>
          <w:sz w:val="24"/>
          <w:szCs w:val="24"/>
          <w:shd w:val="clear" w:color="auto" w:fill="FFFFFF"/>
          <w:lang w:eastAsia="en-GB"/>
        </w:rPr>
        <w:t xml:space="preserve"> the Mental Health Act 1983 including the 2007 revisions to the act.</w:t>
      </w:r>
    </w:p>
    <w:p w14:paraId="5269D47F" w14:textId="77777777" w:rsidR="002A7F81" w:rsidRPr="004420F0" w:rsidRDefault="002A7F81" w:rsidP="002A7F81">
      <w:pPr>
        <w:numPr>
          <w:ilvl w:val="0"/>
          <w:numId w:val="11"/>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To ensure that the staff team receive support to enable them to advise the current patient population on the legal frameworks for appeals to the tribunal service and hospital managers.</w:t>
      </w:r>
    </w:p>
    <w:p w14:paraId="4109F93C" w14:textId="77777777" w:rsidR="002A7F81" w:rsidRPr="004420F0" w:rsidRDefault="002A7F81" w:rsidP="002A7F81">
      <w:pPr>
        <w:numPr>
          <w:ilvl w:val="0"/>
          <w:numId w:val="12"/>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lastRenderedPageBreak/>
        <w:t>The post holder will liaise with the hospital mangers to arrange appropriate meetings for reviews of detention and ensuring that the managers keep up to date with relevant sections of the act.</w:t>
      </w:r>
    </w:p>
    <w:p w14:paraId="36AB3842" w14:textId="77777777" w:rsidR="002A7F81" w:rsidRPr="004420F0" w:rsidRDefault="002A7F81" w:rsidP="002A7F81">
      <w:pPr>
        <w:numPr>
          <w:ilvl w:val="0"/>
          <w:numId w:val="13"/>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To securely maintain the legal papers for the patients detained at the hospital in line with both local and national policy frameworks.</w:t>
      </w:r>
    </w:p>
    <w:p w14:paraId="6199FE10" w14:textId="77777777" w:rsidR="002A7F81" w:rsidRPr="004420F0" w:rsidRDefault="002A7F81" w:rsidP="002A7F81">
      <w:pPr>
        <w:numPr>
          <w:ilvl w:val="0"/>
          <w:numId w:val="14"/>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To offer support to the hospital manager and the approved clinician surrounding the legal frameworks of the act.</w:t>
      </w:r>
    </w:p>
    <w:p w14:paraId="6BB48D97" w14:textId="77777777" w:rsidR="002A7F81" w:rsidRPr="004420F0" w:rsidRDefault="002A7F81" w:rsidP="002A7F81">
      <w:pPr>
        <w:numPr>
          <w:ilvl w:val="0"/>
          <w:numId w:val="15"/>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To attend all statutory training defined by the company and any professional courses deemed suitable by the Manager.</w:t>
      </w:r>
    </w:p>
    <w:p w14:paraId="08A8DBA3" w14:textId="77777777" w:rsidR="002A7F81" w:rsidRPr="004420F0" w:rsidRDefault="002A7F81" w:rsidP="002A7F81">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4420F0">
        <w:rPr>
          <w:rFonts w:asciiTheme="minorHAnsi" w:hAnsiTheme="minorHAnsi" w:cstheme="minorHAnsi"/>
          <w:b/>
          <w:bCs/>
          <w:color w:val="000000" w:themeColor="text1"/>
          <w:sz w:val="24"/>
          <w:szCs w:val="24"/>
          <w:shd w:val="clear" w:color="auto" w:fill="FFFFFF"/>
          <w:lang w:eastAsia="en-GB"/>
        </w:rPr>
        <w:t>Professional Responsibilities:</w:t>
      </w:r>
    </w:p>
    <w:p w14:paraId="50FEA068" w14:textId="77777777" w:rsidR="002A7F81" w:rsidRPr="004420F0" w:rsidRDefault="002A7F81" w:rsidP="002A7F81">
      <w:pPr>
        <w:numPr>
          <w:ilvl w:val="0"/>
          <w:numId w:val="16"/>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 xml:space="preserve">The post-holder will be representing our services as a main point of contact and will need to have highly developed professional standards in their approach to all visitors, </w:t>
      </w:r>
      <w:proofErr w:type="gramStart"/>
      <w:r w:rsidRPr="004420F0">
        <w:rPr>
          <w:rFonts w:asciiTheme="minorHAnsi" w:eastAsia="Times New Roman" w:hAnsiTheme="minorHAnsi" w:cstheme="minorHAnsi"/>
          <w:color w:val="000000" w:themeColor="text1"/>
          <w:sz w:val="24"/>
          <w:szCs w:val="24"/>
          <w:shd w:val="clear" w:color="auto" w:fill="FFFFFF"/>
          <w:lang w:eastAsia="en-GB"/>
        </w:rPr>
        <w:t>patients</w:t>
      </w:r>
      <w:proofErr w:type="gramEnd"/>
      <w:r w:rsidRPr="004420F0">
        <w:rPr>
          <w:rFonts w:asciiTheme="minorHAnsi" w:eastAsia="Times New Roman" w:hAnsiTheme="minorHAnsi" w:cstheme="minorHAnsi"/>
          <w:color w:val="000000" w:themeColor="text1"/>
          <w:sz w:val="24"/>
          <w:szCs w:val="24"/>
          <w:shd w:val="clear" w:color="auto" w:fill="FFFFFF"/>
          <w:lang w:eastAsia="en-GB"/>
        </w:rPr>
        <w:t xml:space="preserve"> and staff.</w:t>
      </w:r>
    </w:p>
    <w:p w14:paraId="535C855B" w14:textId="77777777" w:rsidR="002A7F81" w:rsidRPr="004420F0" w:rsidRDefault="002A7F81" w:rsidP="002A7F81">
      <w:pPr>
        <w:numPr>
          <w:ilvl w:val="0"/>
          <w:numId w:val="17"/>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 xml:space="preserve">The post-holder has a duty to ensure that they are equipped with the necessary skills to undertake the tasks required of them and should seek clarification, </w:t>
      </w:r>
      <w:proofErr w:type="gramStart"/>
      <w:r w:rsidRPr="004420F0">
        <w:rPr>
          <w:rFonts w:asciiTheme="minorHAnsi" w:eastAsia="Times New Roman" w:hAnsiTheme="minorHAnsi" w:cstheme="minorHAnsi"/>
          <w:color w:val="000000" w:themeColor="text1"/>
          <w:sz w:val="24"/>
          <w:szCs w:val="24"/>
          <w:shd w:val="clear" w:color="auto" w:fill="FFFFFF"/>
          <w:lang w:eastAsia="en-GB"/>
        </w:rPr>
        <w:t>training</w:t>
      </w:r>
      <w:proofErr w:type="gramEnd"/>
      <w:r w:rsidRPr="004420F0">
        <w:rPr>
          <w:rFonts w:asciiTheme="minorHAnsi" w:eastAsia="Times New Roman" w:hAnsiTheme="minorHAnsi" w:cstheme="minorHAnsi"/>
          <w:color w:val="000000" w:themeColor="text1"/>
          <w:sz w:val="24"/>
          <w:szCs w:val="24"/>
          <w:shd w:val="clear" w:color="auto" w:fill="FFFFFF"/>
          <w:lang w:eastAsia="en-GB"/>
        </w:rPr>
        <w:t xml:space="preserve"> and guidance in any areas of deficit or uncertainty.</w:t>
      </w:r>
    </w:p>
    <w:p w14:paraId="1F74CA27" w14:textId="77777777" w:rsidR="002A7F81" w:rsidRPr="004420F0" w:rsidRDefault="002A7F81" w:rsidP="002A7F81">
      <w:pPr>
        <w:numPr>
          <w:ilvl w:val="0"/>
          <w:numId w:val="18"/>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Support good team working within the unit</w:t>
      </w:r>
    </w:p>
    <w:p w14:paraId="5E7C08B1" w14:textId="77777777" w:rsidR="002A7F81" w:rsidRPr="004420F0" w:rsidRDefault="002A7F81" w:rsidP="002A7F81">
      <w:pPr>
        <w:numPr>
          <w:ilvl w:val="0"/>
          <w:numId w:val="19"/>
        </w:numPr>
        <w:spacing w:before="100" w:beforeAutospacing="1" w:after="100" w:afterAutospacing="1"/>
        <w:rPr>
          <w:rFonts w:asciiTheme="minorHAnsi" w:eastAsia="Times New Roman" w:hAnsiTheme="minorHAnsi" w:cstheme="minorHAnsi"/>
          <w:color w:val="000000" w:themeColor="text1"/>
          <w:sz w:val="24"/>
          <w:szCs w:val="24"/>
          <w:shd w:val="clear" w:color="auto" w:fill="FFFFFF"/>
          <w:lang w:eastAsia="en-GB"/>
        </w:rPr>
      </w:pPr>
      <w:r w:rsidRPr="004420F0">
        <w:rPr>
          <w:rFonts w:asciiTheme="minorHAnsi" w:eastAsia="Times New Roman" w:hAnsiTheme="minorHAnsi" w:cstheme="minorHAnsi"/>
          <w:color w:val="000000" w:themeColor="text1"/>
          <w:sz w:val="24"/>
          <w:szCs w:val="24"/>
          <w:shd w:val="clear" w:color="auto" w:fill="FFFFFF"/>
          <w:lang w:eastAsia="en-GB"/>
        </w:rPr>
        <w:t>Able to chase for information</w:t>
      </w:r>
    </w:p>
    <w:p w14:paraId="576655ED" w14:textId="77777777" w:rsidR="002A7F81" w:rsidRPr="004420F0" w:rsidRDefault="002A7F81" w:rsidP="002A7F81">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4420F0">
        <w:rPr>
          <w:rFonts w:asciiTheme="minorHAnsi" w:hAnsiTheme="minorHAnsi" w:cstheme="minorHAnsi"/>
          <w:b/>
          <w:bCs/>
          <w:color w:val="000000" w:themeColor="text1"/>
          <w:sz w:val="24"/>
          <w:szCs w:val="24"/>
          <w:shd w:val="clear" w:color="auto" w:fill="FFFFFF"/>
          <w:lang w:eastAsia="en-GB"/>
        </w:rPr>
        <w:t>General:</w:t>
      </w:r>
    </w:p>
    <w:p w14:paraId="0BFB46F5" w14:textId="77777777" w:rsidR="002A7F81" w:rsidRPr="004420F0" w:rsidRDefault="002A7F81" w:rsidP="002A7F81">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4420F0">
        <w:rPr>
          <w:rFonts w:asciiTheme="minorHAnsi" w:hAnsiTheme="minorHAnsi" w:cstheme="minorHAnsi"/>
          <w:color w:val="000000" w:themeColor="text1"/>
          <w:sz w:val="24"/>
          <w:szCs w:val="24"/>
          <w:shd w:val="clear" w:color="auto" w:fill="FFFFFF"/>
          <w:lang w:eastAsia="en-GB"/>
        </w:rPr>
        <w:t>The post-holder will have access to a wide range of confidential information relating to patients, staff and the company which must not be divulged to any unauthorised person in any circumstances.</w:t>
      </w:r>
    </w:p>
    <w:p w14:paraId="41DDE106" w14:textId="1C2ECB3D" w:rsidR="002A7F81" w:rsidRPr="004420F0" w:rsidRDefault="002A7F81" w:rsidP="002A7F81">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4420F0">
        <w:rPr>
          <w:rFonts w:asciiTheme="minorHAnsi" w:hAnsiTheme="minorHAnsi" w:cstheme="minorHAnsi"/>
          <w:b/>
          <w:bCs/>
          <w:color w:val="000000" w:themeColor="text1"/>
          <w:sz w:val="24"/>
          <w:szCs w:val="24"/>
          <w:shd w:val="clear" w:color="auto" w:fill="FFFFFF"/>
          <w:lang w:eastAsia="en-GB"/>
        </w:rPr>
        <w:t>This role description may be subject to amendment to take account of changing circumstances, but such amendments will only be made following consultation between the post-holder and the Hospital Manager</w:t>
      </w:r>
    </w:p>
    <w:p w14:paraId="780E699C" w14:textId="77777777" w:rsidR="002A7F81" w:rsidRPr="004420F0" w:rsidRDefault="002A7F81" w:rsidP="002A7F81">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4420F0">
        <w:rPr>
          <w:rFonts w:asciiTheme="minorHAnsi" w:hAnsiTheme="minorHAnsi" w:cstheme="minorHAnsi"/>
          <w:b/>
          <w:bCs/>
          <w:i/>
          <w:iCs/>
          <w:color w:val="000000" w:themeColor="text1"/>
          <w:sz w:val="24"/>
          <w:szCs w:val="24"/>
          <w:shd w:val="clear" w:color="auto" w:fill="FFFFFF"/>
          <w:lang w:eastAsia="en-GB"/>
        </w:rPr>
        <w:t>The post-holder will be expected to be flexible and adaptable to meet service needs.</w:t>
      </w:r>
    </w:p>
    <w:p w14:paraId="5BF67BFB" w14:textId="269C4B80" w:rsidR="002A7F81" w:rsidRPr="004420F0" w:rsidRDefault="002A7F81" w:rsidP="002A7F81">
      <w:pPr>
        <w:spacing w:before="100" w:beforeAutospacing="1" w:after="100" w:afterAutospacing="1"/>
        <w:rPr>
          <w:rFonts w:asciiTheme="minorHAnsi" w:hAnsiTheme="minorHAnsi" w:cstheme="minorHAnsi"/>
          <w:color w:val="000000" w:themeColor="text1"/>
          <w:sz w:val="24"/>
          <w:szCs w:val="24"/>
          <w:lang w:eastAsia="en-GB"/>
        </w:rPr>
      </w:pPr>
      <w:r w:rsidRPr="004420F0">
        <w:rPr>
          <w:rFonts w:asciiTheme="minorHAnsi" w:hAnsiTheme="minorHAnsi" w:cstheme="minorHAnsi"/>
          <w:color w:val="000000" w:themeColor="text1"/>
          <w:sz w:val="24"/>
          <w:szCs w:val="24"/>
          <w:lang w:eastAsia="en-GB"/>
        </w:rPr>
        <w:t>Job Type: Full-time, Permanent</w:t>
      </w:r>
    </w:p>
    <w:p w14:paraId="19FF4532" w14:textId="77777777" w:rsidR="002A7F81" w:rsidRPr="004420F0" w:rsidRDefault="002A7F81" w:rsidP="002A7F81">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4420F0">
        <w:rPr>
          <w:rFonts w:asciiTheme="minorHAnsi" w:hAnsiTheme="minorHAnsi" w:cstheme="minorHAnsi"/>
          <w:color w:val="000000" w:themeColor="text1"/>
          <w:sz w:val="24"/>
          <w:szCs w:val="24"/>
          <w:lang w:eastAsia="en-GB"/>
        </w:rPr>
        <w:t>Pay: £21,000.00 per year</w:t>
      </w:r>
      <w:r w:rsidRPr="004420F0">
        <w:rPr>
          <w:rFonts w:asciiTheme="minorHAnsi" w:hAnsiTheme="minorHAnsi" w:cstheme="minorHAnsi"/>
          <w:color w:val="000000" w:themeColor="text1"/>
          <w:sz w:val="24"/>
          <w:szCs w:val="24"/>
          <w:shd w:val="clear" w:color="auto" w:fill="FFFFFF"/>
          <w:lang w:eastAsia="en-GB"/>
        </w:rPr>
        <w:t xml:space="preserve"> up to 25,000.00 per year</w:t>
      </w:r>
    </w:p>
    <w:p w14:paraId="1F8B9BC5" w14:textId="77777777" w:rsidR="0034166B" w:rsidRPr="004420F0" w:rsidRDefault="0034166B">
      <w:pPr>
        <w:rPr>
          <w:rFonts w:asciiTheme="minorHAnsi" w:hAnsiTheme="minorHAnsi" w:cstheme="minorHAnsi"/>
          <w:color w:val="000000" w:themeColor="text1"/>
          <w:sz w:val="24"/>
          <w:szCs w:val="24"/>
        </w:rPr>
      </w:pPr>
    </w:p>
    <w:sectPr w:rsidR="0034166B" w:rsidRPr="00442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97E"/>
    <w:multiLevelType w:val="multilevel"/>
    <w:tmpl w:val="6F98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A4772"/>
    <w:multiLevelType w:val="multilevel"/>
    <w:tmpl w:val="26C6D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76D08"/>
    <w:multiLevelType w:val="multilevel"/>
    <w:tmpl w:val="1510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12E78"/>
    <w:multiLevelType w:val="multilevel"/>
    <w:tmpl w:val="E4FC4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129D7"/>
    <w:multiLevelType w:val="multilevel"/>
    <w:tmpl w:val="C98EF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22DF5"/>
    <w:multiLevelType w:val="multilevel"/>
    <w:tmpl w:val="7DC8F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B0B53"/>
    <w:multiLevelType w:val="multilevel"/>
    <w:tmpl w:val="4FCA7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A273A"/>
    <w:multiLevelType w:val="multilevel"/>
    <w:tmpl w:val="246C8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43A5D"/>
    <w:multiLevelType w:val="multilevel"/>
    <w:tmpl w:val="6A56F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311624"/>
    <w:multiLevelType w:val="multilevel"/>
    <w:tmpl w:val="50541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5143C"/>
    <w:multiLevelType w:val="multilevel"/>
    <w:tmpl w:val="06543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2D442E"/>
    <w:multiLevelType w:val="multilevel"/>
    <w:tmpl w:val="B2004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8B7A62"/>
    <w:multiLevelType w:val="multilevel"/>
    <w:tmpl w:val="961EA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C153BE"/>
    <w:multiLevelType w:val="multilevel"/>
    <w:tmpl w:val="AF943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B27127"/>
    <w:multiLevelType w:val="multilevel"/>
    <w:tmpl w:val="5CA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C2F8D"/>
    <w:multiLevelType w:val="multilevel"/>
    <w:tmpl w:val="01C09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B638BF"/>
    <w:multiLevelType w:val="multilevel"/>
    <w:tmpl w:val="8626C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59011C"/>
    <w:multiLevelType w:val="multilevel"/>
    <w:tmpl w:val="624EB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127233"/>
    <w:multiLevelType w:val="multilevel"/>
    <w:tmpl w:val="C3C4B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34785509">
    <w:abstractNumId w:val="8"/>
  </w:num>
  <w:num w:numId="2" w16cid:durableId="1315259711">
    <w:abstractNumId w:val="1"/>
  </w:num>
  <w:num w:numId="3" w16cid:durableId="1059745962">
    <w:abstractNumId w:val="4"/>
  </w:num>
  <w:num w:numId="4" w16cid:durableId="1885555173">
    <w:abstractNumId w:val="17"/>
  </w:num>
  <w:num w:numId="5" w16cid:durableId="1908612379">
    <w:abstractNumId w:val="3"/>
  </w:num>
  <w:num w:numId="6" w16cid:durableId="1608803778">
    <w:abstractNumId w:val="14"/>
  </w:num>
  <w:num w:numId="7" w16cid:durableId="1451125635">
    <w:abstractNumId w:val="18"/>
  </w:num>
  <w:num w:numId="8" w16cid:durableId="1324776139">
    <w:abstractNumId w:val="10"/>
  </w:num>
  <w:num w:numId="9" w16cid:durableId="804464348">
    <w:abstractNumId w:val="16"/>
  </w:num>
  <w:num w:numId="10" w16cid:durableId="1924996841">
    <w:abstractNumId w:val="2"/>
  </w:num>
  <w:num w:numId="11" w16cid:durableId="1387223173">
    <w:abstractNumId w:val="6"/>
  </w:num>
  <w:num w:numId="12" w16cid:durableId="1812215331">
    <w:abstractNumId w:val="9"/>
  </w:num>
  <w:num w:numId="13" w16cid:durableId="111018577">
    <w:abstractNumId w:val="11"/>
  </w:num>
  <w:num w:numId="14" w16cid:durableId="93088478">
    <w:abstractNumId w:val="5"/>
  </w:num>
  <w:num w:numId="15" w16cid:durableId="1132358240">
    <w:abstractNumId w:val="13"/>
  </w:num>
  <w:num w:numId="16" w16cid:durableId="1181777371">
    <w:abstractNumId w:val="15"/>
  </w:num>
  <w:num w:numId="17" w16cid:durableId="936716260">
    <w:abstractNumId w:val="0"/>
  </w:num>
  <w:num w:numId="18" w16cid:durableId="868646897">
    <w:abstractNumId w:val="12"/>
  </w:num>
  <w:num w:numId="19" w16cid:durableId="14426453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81"/>
    <w:rsid w:val="002A7F81"/>
    <w:rsid w:val="0034166B"/>
    <w:rsid w:val="00442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9A4B"/>
  <w15:chartTrackingRefBased/>
  <w15:docId w15:val="{4EEA4E4B-37BB-47EC-86B0-575A4A77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F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Fenton</dc:creator>
  <cp:keywords/>
  <dc:description/>
  <cp:lastModifiedBy>amil sheikh</cp:lastModifiedBy>
  <cp:revision>2</cp:revision>
  <dcterms:created xsi:type="dcterms:W3CDTF">2022-03-22T11:34:00Z</dcterms:created>
  <dcterms:modified xsi:type="dcterms:W3CDTF">2022-03-25T18:10:00Z</dcterms:modified>
</cp:coreProperties>
</file>